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5079F25" w14:textId="77777777" w:rsidR="00576444" w:rsidRDefault="00576444" w:rsidP="00576444">
      <w:pPr>
        <w:ind w:left="-5"/>
      </w:pPr>
      <w:r>
        <w:t xml:space="preserve">Na temelju članka 66. Zakona o komunalnom gospodarstvu (»Narodne novine« broj 68/18, 110/18 i </w:t>
      </w:r>
    </w:p>
    <w:p w14:paraId="30711540" w14:textId="77777777" w:rsidR="00F16758" w:rsidRDefault="00576444" w:rsidP="00F16758">
      <w:pPr>
        <w:spacing w:line="259" w:lineRule="auto"/>
        <w:jc w:val="both"/>
      </w:pPr>
      <w:r>
        <w:t>32/20), članak 19. Zakonom o lokalnoj i područnoj (regionalnoj) samoupravi ("Narodne novine" broj 33/01, 60/01, 129/05, 109/07, 125/08, 36/09, 150/11, 144/12, 19/13, 137/15 123/17, 98/19</w:t>
      </w:r>
      <w:r w:rsidR="00980565">
        <w:t>, 144/20</w:t>
      </w:r>
      <w:r>
        <w:t xml:space="preserve">) – u daljnjem tekstu: Zakon, i članka 18. Statuta Općine Jelenje (Službene novine PGŽ broj 33/09, 13/13, 6/16 i 17/17 i Službene novine Općine Jelenje 3/17, 5/18, 11/18, 6/20,39/5), </w:t>
      </w:r>
      <w:r w:rsidR="00F16758">
        <w:rPr>
          <w:rFonts w:eastAsia="Times New Roman" w:cs="Times New Roman"/>
          <w:color w:val="000000"/>
          <w:lang w:eastAsia="hr-HR"/>
        </w:rPr>
        <w:t xml:space="preserve">Općinsko vijeće Općine Jelenje na </w:t>
      </w:r>
      <w:r w:rsidR="00291E20">
        <w:t>4</w:t>
      </w:r>
      <w:r w:rsidR="00F16758" w:rsidRPr="009D209E">
        <w:t xml:space="preserve">. sjednici održanoj dana </w:t>
      </w:r>
      <w:r w:rsidR="00291E20">
        <w:t>16.11.</w:t>
      </w:r>
      <w:r w:rsidR="00F16758" w:rsidRPr="009D209E">
        <w:t xml:space="preserve"> 20</w:t>
      </w:r>
      <w:r w:rsidR="00F16758">
        <w:t>21</w:t>
      </w:r>
      <w:r w:rsidR="00F16758" w:rsidRPr="009D209E">
        <w:t xml:space="preserve">. godine </w:t>
      </w:r>
      <w:r w:rsidR="00E609E2">
        <w:t>donijelo</w:t>
      </w:r>
      <w:r w:rsidR="00F16758">
        <w:t xml:space="preserve"> je </w:t>
      </w:r>
    </w:p>
    <w:p w14:paraId="7D4904AC" w14:textId="77777777" w:rsidR="00576444" w:rsidRDefault="00576444" w:rsidP="00F16758">
      <w:pPr>
        <w:rPr>
          <w:rFonts w:eastAsia="Times New Roman" w:cs="Times New Roman"/>
          <w:color w:val="000000"/>
          <w:lang w:eastAsia="hr-HR"/>
        </w:rPr>
      </w:pPr>
    </w:p>
    <w:p w14:paraId="7545452C" w14:textId="77777777" w:rsidR="00576444" w:rsidRPr="00E609E2" w:rsidRDefault="00E609E2" w:rsidP="00576444">
      <w:pPr>
        <w:jc w:val="center"/>
        <w:rPr>
          <w:b/>
          <w:bCs/>
          <w:sz w:val="28"/>
          <w:szCs w:val="28"/>
        </w:rPr>
      </w:pPr>
      <w:r w:rsidRPr="00E609E2">
        <w:rPr>
          <w:b/>
          <w:bCs/>
          <w:sz w:val="28"/>
          <w:szCs w:val="28"/>
        </w:rPr>
        <w:t>ODLUKU O</w:t>
      </w:r>
    </w:p>
    <w:p w14:paraId="7D7BB193" w14:textId="77777777" w:rsidR="00576444" w:rsidRPr="00490FDB" w:rsidRDefault="00291E20" w:rsidP="0057644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</w:t>
      </w:r>
      <w:r w:rsidR="00576444" w:rsidRPr="00490FDB">
        <w:rPr>
          <w:b/>
          <w:bCs/>
          <w:sz w:val="28"/>
          <w:szCs w:val="28"/>
        </w:rPr>
        <w:t>I. IZMJEN</w:t>
      </w:r>
      <w:r w:rsidR="00E609E2">
        <w:rPr>
          <w:b/>
          <w:bCs/>
          <w:sz w:val="28"/>
          <w:szCs w:val="28"/>
        </w:rPr>
        <w:t>AMA</w:t>
      </w:r>
      <w:r w:rsidR="00576444" w:rsidRPr="00490FDB">
        <w:rPr>
          <w:b/>
          <w:bCs/>
          <w:sz w:val="28"/>
          <w:szCs w:val="28"/>
        </w:rPr>
        <w:t xml:space="preserve"> I DOPUN</w:t>
      </w:r>
      <w:r w:rsidR="00E609E2">
        <w:rPr>
          <w:b/>
          <w:bCs/>
          <w:sz w:val="28"/>
          <w:szCs w:val="28"/>
        </w:rPr>
        <w:t>AMA</w:t>
      </w:r>
    </w:p>
    <w:p w14:paraId="0D5859B4" w14:textId="77777777" w:rsidR="00576444" w:rsidRPr="00490FDB" w:rsidRDefault="00576444" w:rsidP="00576444">
      <w:pPr>
        <w:jc w:val="center"/>
        <w:rPr>
          <w:rFonts w:eastAsia="Times New Roman" w:cs="Times New Roman"/>
          <w:b/>
          <w:sz w:val="28"/>
          <w:szCs w:val="28"/>
          <w:lang w:val="de-DE"/>
        </w:rPr>
      </w:pPr>
      <w:r w:rsidRPr="00490FDB">
        <w:rPr>
          <w:b/>
          <w:sz w:val="28"/>
          <w:szCs w:val="28"/>
          <w:lang w:val="de-DE"/>
        </w:rPr>
        <w:t>PROGRAMA UTROŠKA SREDSTAVA NAKNADE</w:t>
      </w:r>
    </w:p>
    <w:p w14:paraId="11760744" w14:textId="77777777" w:rsidR="00576444" w:rsidRPr="00490FDB" w:rsidRDefault="00576444" w:rsidP="00576444">
      <w:pPr>
        <w:jc w:val="center"/>
        <w:rPr>
          <w:b/>
          <w:sz w:val="28"/>
          <w:szCs w:val="28"/>
        </w:rPr>
      </w:pPr>
      <w:r w:rsidRPr="00490FDB">
        <w:rPr>
          <w:rFonts w:eastAsia="Times New Roman" w:cs="Times New Roman"/>
          <w:b/>
          <w:sz w:val="28"/>
          <w:szCs w:val="28"/>
          <w:lang w:val="de-DE"/>
        </w:rPr>
        <w:t xml:space="preserve"> </w:t>
      </w:r>
      <w:r w:rsidRPr="00490FDB">
        <w:rPr>
          <w:b/>
          <w:sz w:val="28"/>
          <w:szCs w:val="28"/>
          <w:lang w:val="de-DE"/>
        </w:rPr>
        <w:t xml:space="preserve">ZA ZADRŽAVANJE NEZAKONITO IZGRAĐENIH ZGRADA U PROSTORU ZA 2021. </w:t>
      </w:r>
    </w:p>
    <w:p w14:paraId="78016A01" w14:textId="77777777" w:rsidR="00576444" w:rsidRPr="00490FDB" w:rsidRDefault="00576444" w:rsidP="00576444">
      <w:pPr>
        <w:jc w:val="center"/>
        <w:rPr>
          <w:b/>
        </w:rPr>
      </w:pPr>
    </w:p>
    <w:p w14:paraId="694CB24E" w14:textId="77777777" w:rsidR="00576444" w:rsidRPr="00490FDB" w:rsidRDefault="00576444" w:rsidP="00576444">
      <w:pPr>
        <w:jc w:val="center"/>
        <w:rPr>
          <w:b/>
        </w:rPr>
      </w:pPr>
    </w:p>
    <w:p w14:paraId="3E61439C" w14:textId="77777777" w:rsidR="00576444" w:rsidRPr="00490FDB" w:rsidRDefault="00576444" w:rsidP="00576444">
      <w:pPr>
        <w:jc w:val="center"/>
      </w:pPr>
      <w:r w:rsidRPr="00490FDB">
        <w:rPr>
          <w:b/>
        </w:rPr>
        <w:t>Članak 1.</w:t>
      </w:r>
    </w:p>
    <w:p w14:paraId="346B9961" w14:textId="77777777" w:rsidR="00576444" w:rsidRPr="00490FDB" w:rsidRDefault="00576444" w:rsidP="00576444">
      <w:pPr>
        <w:rPr>
          <w:bCs/>
        </w:rPr>
      </w:pPr>
      <w:r w:rsidRPr="00490FDB">
        <w:rPr>
          <w:bCs/>
        </w:rPr>
        <w:t>Članak 2. mijenja se i glasi:</w:t>
      </w:r>
    </w:p>
    <w:p w14:paraId="1EE7F2AF" w14:textId="77777777" w:rsidR="00576444" w:rsidRPr="00291E20" w:rsidRDefault="00576444" w:rsidP="00576444">
      <w:pPr>
        <w:jc w:val="both"/>
        <w:rPr>
          <w:color w:val="FF0000"/>
        </w:rPr>
      </w:pPr>
      <w:r w:rsidRPr="00490FDB">
        <w:t>„Sredstva naknade za zadržavanje nezakonito izgrađene zgrade u prostoru, u planiranom iznosu od 40.000,00</w:t>
      </w:r>
      <w:r w:rsidR="00291E20">
        <w:t xml:space="preserve"> </w:t>
      </w:r>
      <w:r w:rsidR="00291E20">
        <w:rPr>
          <w:color w:val="FF0000"/>
        </w:rPr>
        <w:t>i višak prihoda 11.646,41.</w:t>
      </w:r>
    </w:p>
    <w:p w14:paraId="4355F240" w14:textId="77777777" w:rsidR="00576444" w:rsidRPr="00490FDB" w:rsidRDefault="00576444" w:rsidP="00576444">
      <w:pPr>
        <w:jc w:val="both"/>
        <w:rPr>
          <w:b/>
        </w:rPr>
      </w:pPr>
      <w:r w:rsidRPr="00490FDB">
        <w:t xml:space="preserve">Naknada za zadržavanje nezakonito izgrađene zgrade u prostoru, koristi se do  </w:t>
      </w:r>
      <w:r w:rsidRPr="00291E20">
        <w:t>9%</w:t>
      </w:r>
      <w:r w:rsidRPr="00490FDB">
        <w:t xml:space="preserve"> za iznos plaća i </w:t>
      </w:r>
      <w:r w:rsidR="00ED0353" w:rsidRPr="00291E20">
        <w:t>91%</w:t>
      </w:r>
      <w:r w:rsidR="004C11B2" w:rsidRPr="00291E20">
        <w:t xml:space="preserve"> </w:t>
      </w:r>
      <w:r w:rsidRPr="00291E20">
        <w:t>za</w:t>
      </w:r>
      <w:r w:rsidRPr="00490FDB">
        <w:t xml:space="preserve"> izradu detaljnog urbanističkog prostornog planiranja</w:t>
      </w:r>
      <w:r w:rsidR="00212355">
        <w:t>.“</w:t>
      </w:r>
    </w:p>
    <w:p w14:paraId="533B5073" w14:textId="77777777" w:rsidR="00576444" w:rsidRDefault="00576444" w:rsidP="00576444">
      <w:pPr>
        <w:jc w:val="center"/>
        <w:rPr>
          <w:b/>
        </w:rPr>
      </w:pPr>
    </w:p>
    <w:p w14:paraId="258A2565" w14:textId="77777777" w:rsidR="00490FDB" w:rsidRPr="00490FDB" w:rsidRDefault="00490FDB" w:rsidP="00576444">
      <w:pPr>
        <w:jc w:val="center"/>
        <w:rPr>
          <w:b/>
        </w:rPr>
      </w:pPr>
    </w:p>
    <w:p w14:paraId="3FC95075" w14:textId="77777777" w:rsidR="00576444" w:rsidRPr="00490FDB" w:rsidRDefault="00576444" w:rsidP="00576444">
      <w:pPr>
        <w:jc w:val="center"/>
      </w:pPr>
      <w:r w:rsidRPr="00490FDB">
        <w:rPr>
          <w:b/>
        </w:rPr>
        <w:t xml:space="preserve">Članak </w:t>
      </w:r>
      <w:r w:rsidR="00ED0353" w:rsidRPr="00490FDB">
        <w:rPr>
          <w:b/>
        </w:rPr>
        <w:t>2</w:t>
      </w:r>
      <w:r w:rsidRPr="00490FDB">
        <w:rPr>
          <w:b/>
        </w:rPr>
        <w:t>.</w:t>
      </w:r>
    </w:p>
    <w:p w14:paraId="29207E42" w14:textId="77777777" w:rsidR="00576444" w:rsidRPr="00490FDB" w:rsidRDefault="00490FDB" w:rsidP="00490FDB">
      <w:pPr>
        <w:autoSpaceDE w:val="0"/>
        <w:spacing w:line="240" w:lineRule="atLeast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Ove </w:t>
      </w:r>
      <w:r w:rsidR="00576444" w:rsidRPr="00490FDB">
        <w:rPr>
          <w:rFonts w:cs="Times New Roman"/>
          <w:color w:val="000000"/>
        </w:rPr>
        <w:t>Izmjene i dopune Programa stupa</w:t>
      </w:r>
      <w:r w:rsidRPr="00490FDB">
        <w:rPr>
          <w:rFonts w:cs="Times New Roman"/>
          <w:color w:val="000000"/>
        </w:rPr>
        <w:t>ju</w:t>
      </w:r>
      <w:r w:rsidR="00576444" w:rsidRPr="00490FDB">
        <w:rPr>
          <w:rFonts w:cs="Times New Roman"/>
          <w:color w:val="000000"/>
        </w:rPr>
        <w:t xml:space="preserve"> na snagu prvog dana nakon dana </w:t>
      </w:r>
      <w:r w:rsidRPr="00490FDB">
        <w:rPr>
          <w:rFonts w:cs="Times New Roman"/>
          <w:color w:val="000000"/>
        </w:rPr>
        <w:t>objave</w:t>
      </w:r>
      <w:r>
        <w:rPr>
          <w:rFonts w:cs="Times New Roman"/>
          <w:color w:val="000000"/>
        </w:rPr>
        <w:t xml:space="preserve"> </w:t>
      </w:r>
      <w:r w:rsidR="00576444" w:rsidRPr="00490FDB">
        <w:rPr>
          <w:rFonts w:cs="Times New Roman"/>
          <w:color w:val="000000"/>
        </w:rPr>
        <w:t xml:space="preserve">u Službenim novinama Općine Jelenje. </w:t>
      </w:r>
    </w:p>
    <w:p w14:paraId="5E987714" w14:textId="77777777" w:rsidR="00576444" w:rsidRPr="00490FDB" w:rsidRDefault="00576444" w:rsidP="00576444">
      <w:pPr>
        <w:spacing w:before="4"/>
      </w:pPr>
    </w:p>
    <w:p w14:paraId="1A1D1096" w14:textId="77777777" w:rsidR="00ED0353" w:rsidRPr="00490FDB" w:rsidRDefault="00ED0353" w:rsidP="00ED0353">
      <w:pPr>
        <w:spacing w:line="259" w:lineRule="auto"/>
      </w:pPr>
    </w:p>
    <w:p w14:paraId="6812078E" w14:textId="77777777" w:rsidR="00ED0353" w:rsidRPr="00490FDB" w:rsidRDefault="00ED0353" w:rsidP="00ED0353">
      <w:pPr>
        <w:ind w:left="34" w:hanging="11"/>
      </w:pPr>
      <w:r w:rsidRPr="00490FDB">
        <w:t>KLASA: 010-10/21-01/</w:t>
      </w:r>
      <w:r w:rsidR="00291E20">
        <w:t>4</w:t>
      </w:r>
    </w:p>
    <w:p w14:paraId="16B8D437" w14:textId="4747741E" w:rsidR="00ED0353" w:rsidRPr="00490FDB" w:rsidRDefault="00ED0353" w:rsidP="00ED0353">
      <w:pPr>
        <w:ind w:left="34" w:right="6261" w:hanging="11"/>
      </w:pPr>
      <w:r w:rsidRPr="00490FDB">
        <w:t>URBROJ:2170-04-01-21-</w:t>
      </w:r>
    </w:p>
    <w:p w14:paraId="4BB1FE99" w14:textId="77777777" w:rsidR="00ED0353" w:rsidRPr="00490FDB" w:rsidRDefault="00ED0353" w:rsidP="00ED0353">
      <w:pPr>
        <w:ind w:left="34" w:right="6261" w:hanging="11"/>
      </w:pPr>
      <w:r w:rsidRPr="00490FDB">
        <w:t xml:space="preserve">U Dražicama </w:t>
      </w:r>
      <w:r w:rsidR="00291E20">
        <w:t>16.11.</w:t>
      </w:r>
      <w:r w:rsidRPr="00490FDB">
        <w:t xml:space="preserve">2021.  </w:t>
      </w:r>
    </w:p>
    <w:p w14:paraId="06810B67" w14:textId="77777777" w:rsidR="00ED0353" w:rsidRPr="00490FDB" w:rsidRDefault="00ED0353" w:rsidP="00ED0353">
      <w:pPr>
        <w:ind w:left="34" w:right="6261" w:hanging="11"/>
      </w:pPr>
    </w:p>
    <w:p w14:paraId="1F9F1D66" w14:textId="77777777" w:rsidR="00ED0353" w:rsidRPr="00490FDB" w:rsidRDefault="00ED0353" w:rsidP="00ED0353">
      <w:pPr>
        <w:ind w:left="34" w:right="6261" w:hanging="11"/>
      </w:pPr>
    </w:p>
    <w:p w14:paraId="3637A7A0" w14:textId="77777777" w:rsidR="00ED0353" w:rsidRPr="00490FDB" w:rsidRDefault="00ED0353" w:rsidP="00ED0353">
      <w:pPr>
        <w:ind w:left="22" w:hanging="11"/>
      </w:pP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  <w:t>OPĆINSKO VIJEĆE OPĆINE JELENJE</w:t>
      </w:r>
    </w:p>
    <w:p w14:paraId="1026693D" w14:textId="77777777" w:rsidR="00ED0353" w:rsidRPr="00490FDB" w:rsidRDefault="00ED0353" w:rsidP="00ED0353">
      <w:pPr>
        <w:ind w:left="22" w:hanging="11"/>
      </w:pP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  <w:t xml:space="preserve">       PREDSJEDNIK</w:t>
      </w:r>
    </w:p>
    <w:p w14:paraId="2CA000E9" w14:textId="77777777" w:rsidR="00ED0353" w:rsidRPr="00490FDB" w:rsidRDefault="00ED0353" w:rsidP="00ED0353">
      <w:pPr>
        <w:ind w:left="22" w:hanging="11"/>
      </w:pP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</w:r>
    </w:p>
    <w:p w14:paraId="114FA385" w14:textId="77777777" w:rsidR="00506A43" w:rsidRDefault="00ED0353" w:rsidP="00181FBF">
      <w:pPr>
        <w:ind w:left="22" w:hanging="11"/>
      </w:pP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</w:r>
      <w:r w:rsidRPr="00490FDB">
        <w:tab/>
        <w:t xml:space="preserve">           Dino Piljić</w:t>
      </w:r>
    </w:p>
    <w:sectPr w:rsidR="00506A43" w:rsidSect="00506A43">
      <w:pgSz w:w="11906" w:h="16838"/>
      <w:pgMar w:top="851" w:right="725" w:bottom="112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732349"/>
    <w:multiLevelType w:val="hybridMultilevel"/>
    <w:tmpl w:val="BB66CEB6"/>
    <w:lvl w:ilvl="0" w:tplc="9EDA92B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CD200FB"/>
    <w:multiLevelType w:val="hybridMultilevel"/>
    <w:tmpl w:val="16F65EDE"/>
    <w:lvl w:ilvl="0" w:tplc="3CF621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FA7A28"/>
    <w:multiLevelType w:val="hybridMultilevel"/>
    <w:tmpl w:val="4F1C4A42"/>
    <w:lvl w:ilvl="0" w:tplc="46E87EEA">
      <w:start w:val="2"/>
      <w:numFmt w:val="upperRoman"/>
      <w:pStyle w:val="Naslov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3ECEE5AE">
      <w:start w:val="1"/>
      <w:numFmt w:val="lowerLetter"/>
      <w:lvlText w:val="%2"/>
      <w:lvlJc w:val="left"/>
      <w:pPr>
        <w:ind w:left="33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0094B036">
      <w:start w:val="1"/>
      <w:numFmt w:val="lowerRoman"/>
      <w:lvlText w:val="%3"/>
      <w:lvlJc w:val="left"/>
      <w:pPr>
        <w:ind w:left="40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B5D06E3A">
      <w:start w:val="1"/>
      <w:numFmt w:val="decimal"/>
      <w:lvlText w:val="%4"/>
      <w:lvlJc w:val="left"/>
      <w:pPr>
        <w:ind w:left="47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11C8D54">
      <w:start w:val="1"/>
      <w:numFmt w:val="lowerLetter"/>
      <w:lvlText w:val="%5"/>
      <w:lvlJc w:val="left"/>
      <w:pPr>
        <w:ind w:left="5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720A449A">
      <w:start w:val="1"/>
      <w:numFmt w:val="lowerRoman"/>
      <w:lvlText w:val="%6"/>
      <w:lvlJc w:val="left"/>
      <w:pPr>
        <w:ind w:left="6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4E40505C">
      <w:start w:val="1"/>
      <w:numFmt w:val="decimal"/>
      <w:lvlText w:val="%7"/>
      <w:lvlJc w:val="left"/>
      <w:pPr>
        <w:ind w:left="6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52282E8">
      <w:start w:val="1"/>
      <w:numFmt w:val="lowerLetter"/>
      <w:lvlText w:val="%8"/>
      <w:lvlJc w:val="left"/>
      <w:pPr>
        <w:ind w:left="7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93AEE12E">
      <w:start w:val="1"/>
      <w:numFmt w:val="lowerRoman"/>
      <w:lvlText w:val="%9"/>
      <w:lvlJc w:val="left"/>
      <w:pPr>
        <w:ind w:left="8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76D3835"/>
    <w:multiLevelType w:val="hybridMultilevel"/>
    <w:tmpl w:val="DD28CF38"/>
    <w:lvl w:ilvl="0" w:tplc="3F2E19E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B305EC"/>
    <w:multiLevelType w:val="hybridMultilevel"/>
    <w:tmpl w:val="AE7EC382"/>
    <w:lvl w:ilvl="0" w:tplc="3A4CDC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1B4D2C"/>
    <w:multiLevelType w:val="hybridMultilevel"/>
    <w:tmpl w:val="8AC4EC08"/>
    <w:lvl w:ilvl="0" w:tplc="6EFE98E6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  <w:sz w:val="4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savePreviewPicture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6D97"/>
    <w:rsid w:val="00073DC7"/>
    <w:rsid w:val="000D0682"/>
    <w:rsid w:val="00181FBF"/>
    <w:rsid w:val="001E6D32"/>
    <w:rsid w:val="00212355"/>
    <w:rsid w:val="00291E20"/>
    <w:rsid w:val="002F7EC2"/>
    <w:rsid w:val="0033517C"/>
    <w:rsid w:val="00337BAA"/>
    <w:rsid w:val="003B3405"/>
    <w:rsid w:val="003C1833"/>
    <w:rsid w:val="003C5C01"/>
    <w:rsid w:val="00490FDB"/>
    <w:rsid w:val="004C11B2"/>
    <w:rsid w:val="004D141B"/>
    <w:rsid w:val="00506A43"/>
    <w:rsid w:val="00546151"/>
    <w:rsid w:val="00576444"/>
    <w:rsid w:val="00654652"/>
    <w:rsid w:val="006559DE"/>
    <w:rsid w:val="007F4BB2"/>
    <w:rsid w:val="00801A51"/>
    <w:rsid w:val="008233ED"/>
    <w:rsid w:val="00867EF1"/>
    <w:rsid w:val="008F6D97"/>
    <w:rsid w:val="00980565"/>
    <w:rsid w:val="009A7619"/>
    <w:rsid w:val="00C67E12"/>
    <w:rsid w:val="00CE44A8"/>
    <w:rsid w:val="00D24FAE"/>
    <w:rsid w:val="00D857E4"/>
    <w:rsid w:val="00E609E2"/>
    <w:rsid w:val="00ED0353"/>
    <w:rsid w:val="00F16758"/>
    <w:rsid w:val="00F71FCC"/>
    <w:rsid w:val="00FA0D8C"/>
    <w:rsid w:val="00FC4258"/>
    <w:rsid w:val="00FD3074"/>
    <w:rsid w:val="00FF6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D035E57"/>
  <w15:chartTrackingRefBased/>
  <w15:docId w15:val="{4024A5A6-12ED-4317-A29B-BE5163976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suppressAutoHyphens/>
    </w:pPr>
    <w:rPr>
      <w:rFonts w:eastAsia="SimSun" w:cs="Mangal"/>
      <w:kern w:val="1"/>
      <w:sz w:val="24"/>
      <w:szCs w:val="24"/>
      <w:lang w:eastAsia="zh-CN" w:bidi="hi-IN"/>
    </w:rPr>
  </w:style>
  <w:style w:type="paragraph" w:styleId="Naslov1">
    <w:name w:val="heading 1"/>
    <w:next w:val="Normal"/>
    <w:link w:val="Naslov1Char"/>
    <w:uiPriority w:val="9"/>
    <w:qFormat/>
    <w:rsid w:val="00576444"/>
    <w:pPr>
      <w:keepNext/>
      <w:keepLines/>
      <w:numPr>
        <w:numId w:val="1"/>
      </w:numPr>
      <w:spacing w:after="3" w:line="259" w:lineRule="auto"/>
      <w:ind w:left="11" w:hanging="10"/>
      <w:jc w:val="center"/>
      <w:outlineLvl w:val="0"/>
    </w:pPr>
    <w:rPr>
      <w:b/>
      <w:color w:val="000000"/>
      <w:sz w:val="3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WW8Num1z1">
    <w:name w:val="WW8Num1z1"/>
    <w:rPr>
      <w:rFonts w:ascii="Symbol" w:hAnsi="Symbol" w:cs="Symbol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aglaeno">
    <w:name w:val="Strong"/>
    <w:qFormat/>
    <w:rPr>
      <w:b/>
      <w:bCs/>
    </w:rPr>
  </w:style>
  <w:style w:type="character" w:customStyle="1" w:styleId="WW8Num16z0">
    <w:name w:val="WW8Num16z0"/>
    <w:rPr>
      <w:rFonts w:ascii="Symbol" w:hAnsi="Symbol" w:cs="Symbol"/>
      <w:sz w:val="22"/>
      <w:szCs w:val="22"/>
    </w:rPr>
  </w:style>
  <w:style w:type="character" w:customStyle="1" w:styleId="WW8Num16z1">
    <w:name w:val="WW8Num16z1"/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4">
    <w:name w:val="WW8Num16z4"/>
    <w:rPr>
      <w:rFonts w:ascii="Courier New" w:hAnsi="Courier New" w:cs="Courier New"/>
    </w:rPr>
  </w:style>
  <w:style w:type="character" w:customStyle="1" w:styleId="Simbolinumeriranja">
    <w:name w:val="Simboli numeriranja"/>
  </w:style>
  <w:style w:type="character" w:customStyle="1" w:styleId="Grafikeoznake1">
    <w:name w:val="Grafičke oznake1"/>
    <w:rPr>
      <w:rFonts w:ascii="OpenSymbol" w:eastAsia="OpenSymbol" w:hAnsi="OpenSymbol" w:cs="OpenSymbol"/>
    </w:rPr>
  </w:style>
  <w:style w:type="paragraph" w:customStyle="1" w:styleId="Stilnaslova">
    <w:name w:val="Stil naslova"/>
    <w:basedOn w:val="Normal"/>
    <w:next w:val="Tijeloteksta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ijeloteksta">
    <w:name w:val="Body Text"/>
    <w:basedOn w:val="Normal"/>
    <w:pPr>
      <w:spacing w:after="120"/>
    </w:pPr>
  </w:style>
  <w:style w:type="paragraph" w:styleId="Popis">
    <w:name w:val="List"/>
    <w:basedOn w:val="Tijeloteksta"/>
  </w:style>
  <w:style w:type="paragraph" w:styleId="Opisslike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"/>
    <w:pPr>
      <w:suppressLineNumbers/>
    </w:pPr>
  </w:style>
  <w:style w:type="paragraph" w:customStyle="1" w:styleId="Opis">
    <w:name w:val="Opis"/>
    <w:basedOn w:val="Normal"/>
    <w:pPr>
      <w:suppressLineNumbers/>
      <w:spacing w:before="120" w:after="120"/>
    </w:pPr>
    <w:rPr>
      <w:i/>
      <w:iCs/>
    </w:rPr>
  </w:style>
  <w:style w:type="paragraph" w:customStyle="1" w:styleId="Sadrajitablice">
    <w:name w:val="Sadržaji tablice"/>
    <w:basedOn w:val="Normal"/>
    <w:pPr>
      <w:suppressLineNumbers/>
    </w:pPr>
  </w:style>
  <w:style w:type="paragraph" w:customStyle="1" w:styleId="Naslovtablice">
    <w:name w:val="Naslov tablice"/>
    <w:basedOn w:val="Sadrajitablice"/>
    <w:pPr>
      <w:jc w:val="center"/>
    </w:pPr>
    <w:rPr>
      <w:b/>
      <w:bCs/>
    </w:rPr>
  </w:style>
  <w:style w:type="paragraph" w:customStyle="1" w:styleId="Citati">
    <w:name w:val="Citati"/>
    <w:basedOn w:val="Normal"/>
    <w:pPr>
      <w:spacing w:after="283"/>
      <w:ind w:left="567" w:right="567"/>
    </w:pPr>
  </w:style>
  <w:style w:type="paragraph" w:customStyle="1" w:styleId="Default">
    <w:name w:val="Default"/>
    <w:pPr>
      <w:widowControl w:val="0"/>
      <w:suppressAutoHyphens/>
    </w:pPr>
    <w:rPr>
      <w:rFonts w:ascii="Arial" w:eastAsia="SimSun" w:hAnsi="Arial" w:cs="Mangal"/>
      <w:kern w:val="1"/>
      <w:sz w:val="24"/>
      <w:szCs w:val="24"/>
      <w:lang w:eastAsia="zh-CN" w:bidi="hi-IN"/>
    </w:rPr>
  </w:style>
  <w:style w:type="paragraph" w:customStyle="1" w:styleId="Sadrajokvira">
    <w:name w:val="Sadržaj okvira"/>
    <w:basedOn w:val="Normal"/>
  </w:style>
  <w:style w:type="paragraph" w:styleId="Podnoje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t-10-9-sred">
    <w:name w:val="t-10-9-sred"/>
    <w:basedOn w:val="Normal"/>
    <w:rsid w:val="00506A43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hr-HR" w:bidi="ar-SA"/>
    </w:rPr>
  </w:style>
  <w:style w:type="paragraph" w:customStyle="1" w:styleId="t-9-8">
    <w:name w:val="t-9-8"/>
    <w:basedOn w:val="Normal"/>
    <w:rsid w:val="00506A43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hr-HR" w:bidi="ar-SA"/>
    </w:rPr>
  </w:style>
  <w:style w:type="character" w:customStyle="1" w:styleId="Naslov1Char">
    <w:name w:val="Naslov 1 Char"/>
    <w:link w:val="Naslov1"/>
    <w:uiPriority w:val="9"/>
    <w:rsid w:val="00576444"/>
    <w:rPr>
      <w:b/>
      <w:color w:val="000000"/>
      <w:sz w:val="32"/>
      <w:szCs w:val="22"/>
    </w:rPr>
  </w:style>
  <w:style w:type="table" w:customStyle="1" w:styleId="TableGrid">
    <w:name w:val="TableGrid"/>
    <w:rsid w:val="00576444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Korisnik1\Moji%20dokumenti\Op&#263;insko%20vije&#263;e\Op&#263;insko%20vije&#263;e%20od%202021.%20do%202025\4-21-16.11.2021\T-4%20Odluka%20o%20II.%20izmjenama%20i%20dopunama%20Programa%20utro&#353;ka%20sredstava%20naknade%20za%20zadr&#382;avanje%20nezakonito%20izgra&#273;enih%20zgrada%20u%20prostoru%20za%202021.%20godinu.dot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88BF10-666E-4574-A8DC-9E8F0540B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T-4 Odluka o II. izmjenama i dopunama Programa utroška sredstava naknade za zadržavanje nezakonito izgrađenih zgrada u prostoru za 2021. godinu</Template>
  <TotalTime>0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/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Gordana</dc:creator>
  <cp:keywords/>
  <cp:lastModifiedBy>Gordana</cp:lastModifiedBy>
  <cp:revision>3</cp:revision>
  <cp:lastPrinted>2021-11-17T06:49:00Z</cp:lastPrinted>
  <dcterms:created xsi:type="dcterms:W3CDTF">2021-11-17T06:49:00Z</dcterms:created>
  <dcterms:modified xsi:type="dcterms:W3CDTF">2021-11-17T06:49:00Z</dcterms:modified>
</cp:coreProperties>
</file>